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4C74F213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6B1692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6B1692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6B1692">
        <w:rPr>
          <w:rFonts w:ascii="Times New Roman" w:hAnsi="Times New Roman" w:cs="Times New Roman"/>
          <w:b/>
          <w:bCs/>
          <w:color w:val="1E1E1E"/>
        </w:rPr>
        <w:t>№</w:t>
      </w:r>
      <w:r w:rsidR="009275CA">
        <w:rPr>
          <w:rFonts w:ascii="Times New Roman" w:hAnsi="Times New Roman" w:cs="Times New Roman"/>
          <w:b/>
          <w:bCs/>
          <w:color w:val="1E1E1E"/>
          <w:lang w:val="kk-KZ"/>
        </w:rPr>
        <w:t>1</w:t>
      </w:r>
      <w:r w:rsidR="00554202">
        <w:rPr>
          <w:rFonts w:ascii="Times New Roman" w:hAnsi="Times New Roman" w:cs="Times New Roman"/>
          <w:b/>
          <w:bCs/>
          <w:color w:val="1E1E1E"/>
          <w:lang w:val="kk-KZ"/>
        </w:rPr>
        <w:t>6</w:t>
      </w:r>
    </w:p>
    <w:p w14:paraId="65082F78" w14:textId="053E97D8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6B1692" w:rsidRPr="006B1692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«Неконвенциональные Т-клетки периферической крови при педиатрических иммунологических и онкогематологических заболеваниях, акценты на исходе, ответе на терапию, потенциальные мишени терапии» (AP19677323)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1DC6E3B0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proofErr w:type="gramStart"/>
      <w:r w:rsidR="001030D7">
        <w:rPr>
          <w:color w:val="000000"/>
          <w:spacing w:val="2"/>
        </w:rPr>
        <w:tab/>
      </w:r>
      <w:r w:rsidR="00986B6B">
        <w:rPr>
          <w:color w:val="000000"/>
          <w:spacing w:val="2"/>
        </w:rPr>
        <w:t xml:space="preserve">  «</w:t>
      </w:r>
      <w:proofErr w:type="gramEnd"/>
      <w:r w:rsidR="00554202">
        <w:rPr>
          <w:color w:val="000000"/>
          <w:spacing w:val="2"/>
        </w:rPr>
        <w:t>3</w:t>
      </w:r>
      <w:r w:rsidR="009275CA">
        <w:rPr>
          <w:color w:val="000000"/>
          <w:spacing w:val="2"/>
          <w:lang w:val="kk-KZ"/>
        </w:rPr>
        <w:t>1</w:t>
      </w:r>
      <w:r w:rsidR="00986B6B">
        <w:rPr>
          <w:color w:val="000000"/>
          <w:spacing w:val="2"/>
          <w:lang w:val="kk-KZ"/>
        </w:rPr>
        <w:t xml:space="preserve">» </w:t>
      </w:r>
      <w:r w:rsidR="00554202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5499A137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554202" w:rsidRPr="00554202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</w:t>
      </w:r>
      <w:proofErr w:type="spellStart"/>
      <w:r w:rsidR="00554202" w:rsidRPr="00554202">
        <w:rPr>
          <w:rFonts w:ascii="Times New Roman" w:hAnsi="Times New Roman"/>
          <w:sz w:val="24"/>
          <w:szCs w:val="24"/>
        </w:rPr>
        <w:t>Неконвенциональные</w:t>
      </w:r>
      <w:proofErr w:type="spellEnd"/>
      <w:r w:rsidR="00554202" w:rsidRPr="00554202">
        <w:rPr>
          <w:rFonts w:ascii="Times New Roman" w:hAnsi="Times New Roman"/>
          <w:sz w:val="24"/>
          <w:szCs w:val="24"/>
        </w:rPr>
        <w:t xml:space="preserve"> Т-клетки периферической крови при педиатрических иммунологических и </w:t>
      </w:r>
      <w:proofErr w:type="spellStart"/>
      <w:r w:rsidR="00554202" w:rsidRPr="00554202">
        <w:rPr>
          <w:rFonts w:ascii="Times New Roman" w:hAnsi="Times New Roman"/>
          <w:sz w:val="24"/>
          <w:szCs w:val="24"/>
        </w:rPr>
        <w:t>онкогематологических</w:t>
      </w:r>
      <w:proofErr w:type="spellEnd"/>
      <w:r w:rsidR="00554202" w:rsidRPr="00554202">
        <w:rPr>
          <w:rFonts w:ascii="Times New Roman" w:hAnsi="Times New Roman"/>
          <w:sz w:val="24"/>
          <w:szCs w:val="24"/>
        </w:rPr>
        <w:t xml:space="preserve"> заболеваниях, акценты на исходе, ответе на терапию, потенциальные мишени терапии» (AP19677323)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66CA25FF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043EB26F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5A5985">
        <w:rPr>
          <w:bCs/>
          <w:lang w:val="kk-KZ"/>
        </w:rPr>
        <w:t>в течение 90 дней после заключения договора</w:t>
      </w:r>
      <w:r>
        <w:rPr>
          <w:bCs/>
        </w:rPr>
        <w:t>.</w:t>
      </w:r>
    </w:p>
    <w:p w14:paraId="2A2C2ECE" w14:textId="15D5AFF1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 w:rsidRPr="006B1692">
        <w:rPr>
          <w:rFonts w:ascii="Times New Roman" w:hAnsi="Times New Roman"/>
          <w:sz w:val="24"/>
          <w:szCs w:val="24"/>
        </w:rPr>
        <w:t>проспект Туран, 38</w:t>
      </w:r>
      <w:r w:rsidRPr="006B1692">
        <w:rPr>
          <w:rFonts w:ascii="Times New Roman" w:hAnsi="Times New Roman"/>
          <w:sz w:val="24"/>
          <w:szCs w:val="24"/>
        </w:rPr>
        <w:t xml:space="preserve">, этаж </w:t>
      </w:r>
      <w:r w:rsidR="00B94906" w:rsidRPr="006B1692">
        <w:rPr>
          <w:rFonts w:ascii="Times New Roman" w:hAnsi="Times New Roman"/>
          <w:sz w:val="24"/>
          <w:szCs w:val="24"/>
        </w:rPr>
        <w:t>1</w:t>
      </w:r>
      <w:r w:rsidRPr="006B1692">
        <w:rPr>
          <w:rFonts w:ascii="Times New Roman" w:hAnsi="Times New Roman"/>
          <w:sz w:val="24"/>
          <w:szCs w:val="24"/>
        </w:rPr>
        <w:t xml:space="preserve">, кабинет </w:t>
      </w:r>
      <w:r w:rsidR="00B94906" w:rsidRPr="006B1692">
        <w:rPr>
          <w:rFonts w:ascii="Times New Roman" w:hAnsi="Times New Roman"/>
          <w:sz w:val="24"/>
          <w:szCs w:val="24"/>
        </w:rPr>
        <w:t>16</w:t>
      </w:r>
      <w:r w:rsidRPr="006B1692">
        <w:rPr>
          <w:rFonts w:ascii="Times New Roman" w:hAnsi="Times New Roman"/>
          <w:sz w:val="24"/>
          <w:szCs w:val="24"/>
        </w:rPr>
        <w:t>;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6B6B">
        <w:rPr>
          <w:rFonts w:ascii="Times New Roman" w:hAnsi="Times New Roman"/>
          <w:sz w:val="24"/>
          <w:szCs w:val="24"/>
          <w:lang w:val="kk-KZ"/>
        </w:rPr>
        <w:t>до «</w:t>
      </w:r>
      <w:r w:rsidR="00554202">
        <w:rPr>
          <w:rFonts w:ascii="Times New Roman" w:hAnsi="Times New Roman"/>
          <w:sz w:val="24"/>
          <w:szCs w:val="24"/>
          <w:lang w:val="kk-KZ"/>
        </w:rPr>
        <w:t>17</w:t>
      </w:r>
      <w:r w:rsidRPr="00986B6B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986B6B" w:rsidRPr="00986B6B">
        <w:rPr>
          <w:rFonts w:ascii="Times New Roman" w:hAnsi="Times New Roman"/>
          <w:sz w:val="24"/>
          <w:szCs w:val="24"/>
          <w:lang w:val="kk-KZ"/>
        </w:rPr>
        <w:t>07</w:t>
      </w:r>
      <w:r w:rsidRPr="00986B6B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FC66F2" w:rsidRPr="00986B6B">
        <w:rPr>
          <w:rFonts w:ascii="Times New Roman" w:hAnsi="Times New Roman"/>
          <w:sz w:val="24"/>
          <w:szCs w:val="24"/>
          <w:lang w:val="kk-KZ"/>
        </w:rPr>
        <w:t>августа</w:t>
      </w:r>
      <w:r w:rsidRPr="00986B6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6B6B">
        <w:rPr>
          <w:rFonts w:ascii="Times New Roman" w:hAnsi="Times New Roman"/>
          <w:sz w:val="24"/>
          <w:szCs w:val="24"/>
        </w:rPr>
        <w:t>202</w:t>
      </w:r>
      <w:r w:rsidR="00B94906" w:rsidRPr="00986B6B">
        <w:rPr>
          <w:rFonts w:ascii="Times New Roman" w:hAnsi="Times New Roman"/>
          <w:sz w:val="24"/>
          <w:szCs w:val="24"/>
        </w:rPr>
        <w:t>5</w:t>
      </w:r>
      <w:r w:rsidRPr="00986B6B">
        <w:rPr>
          <w:rFonts w:ascii="Times New Roman" w:hAnsi="Times New Roman"/>
          <w:sz w:val="24"/>
          <w:szCs w:val="24"/>
        </w:rPr>
        <w:t xml:space="preserve"> года</w:t>
      </w:r>
      <w:r w:rsidRPr="00986B6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6B6B">
        <w:rPr>
          <w:rFonts w:ascii="Times New Roman" w:hAnsi="Times New Roman"/>
          <w:sz w:val="24"/>
          <w:szCs w:val="24"/>
        </w:rPr>
        <w:t>(режим</w:t>
      </w:r>
      <w:r w:rsidRPr="006B1692">
        <w:rPr>
          <w:rFonts w:ascii="Times New Roman" w:hAnsi="Times New Roman"/>
          <w:sz w:val="24"/>
          <w:szCs w:val="24"/>
        </w:rPr>
        <w:t xml:space="preserve"> работы с 08 часов 00 минут до 17 часов 00 минут, за исключением выходных и праздничных</w:t>
      </w:r>
      <w:r>
        <w:rPr>
          <w:rFonts w:ascii="Times New Roman" w:hAnsi="Times New Roman"/>
          <w:sz w:val="24"/>
          <w:szCs w:val="24"/>
        </w:rPr>
        <w:t xml:space="preserve">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0AFEDCDF" w:rsidR="00491E22" w:rsidRDefault="005A5985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Иванова-Разумова Татьяна Владимировна</w:t>
            </w:r>
          </w:p>
        </w:tc>
        <w:tc>
          <w:tcPr>
            <w:tcW w:w="3821" w:type="dxa"/>
          </w:tcPr>
          <w:p w14:paraId="3B3A5E71" w14:textId="30305914" w:rsidR="00491E22" w:rsidRDefault="005A5985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 КАД педиатрии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–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Член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B70043" w14:paraId="7565F203" w14:textId="77777777" w:rsidTr="00491E22">
        <w:trPr>
          <w:trHeight w:val="827"/>
        </w:trPr>
        <w:tc>
          <w:tcPr>
            <w:tcW w:w="988" w:type="dxa"/>
          </w:tcPr>
          <w:p w14:paraId="4BBED991" w14:textId="4142CEED" w:rsidR="00B70043" w:rsidRDefault="00B70043" w:rsidP="00B70043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73AD6D55" w14:textId="78479B99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 Есиркеп Суйиндикович</w:t>
            </w:r>
          </w:p>
        </w:tc>
        <w:tc>
          <w:tcPr>
            <w:tcW w:w="3821" w:type="dxa"/>
          </w:tcPr>
          <w:p w14:paraId="5F485807" w14:textId="443AE763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pacing w:val="-2"/>
                <w:sz w:val="24"/>
              </w:rPr>
            </w:pPr>
            <w:r>
              <w:rPr>
                <w:sz w:val="24"/>
              </w:rPr>
              <w:t>Директор юридического департамента – Член комиссии</w:t>
            </w:r>
          </w:p>
        </w:tc>
      </w:tr>
      <w:tr w:rsidR="00B70043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3B0926C0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690334EA" w14:textId="7508C486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3B11DBF6" w14:textId="6C68346D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B70043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6920669E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93AEA98" w14:textId="12F67C58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Абдраманова Анара Елмуратовна</w:t>
            </w:r>
          </w:p>
        </w:tc>
        <w:tc>
          <w:tcPr>
            <w:tcW w:w="3821" w:type="dxa"/>
          </w:tcPr>
          <w:p w14:paraId="2446A575" w14:textId="0E8A1826" w:rsidR="00B70043" w:rsidRDefault="00B70043" w:rsidP="00B700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ценообразования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B70043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1B0DB78F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3DD92962" w14:textId="16827899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027A4AE7" w14:textId="265949EB" w:rsidR="00B70043" w:rsidRDefault="00B70043" w:rsidP="00B700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A5985" w:rsidRDefault="005824C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5A5985">
          <w:rPr>
            <w:rFonts w:ascii="Times New Roman" w:hAnsi="Times New Roman" w:cs="Times New Roman"/>
            <w:sz w:val="24"/>
            <w:szCs w:val="24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3ACD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202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6B169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C6860"/>
    <w:rsid w:val="008E11D6"/>
    <w:rsid w:val="008E3791"/>
    <w:rsid w:val="008F3045"/>
    <w:rsid w:val="00903BF5"/>
    <w:rsid w:val="009275CA"/>
    <w:rsid w:val="009326B0"/>
    <w:rsid w:val="00942E2F"/>
    <w:rsid w:val="0095384D"/>
    <w:rsid w:val="00963837"/>
    <w:rsid w:val="009808A2"/>
    <w:rsid w:val="009834B1"/>
    <w:rsid w:val="009849DC"/>
    <w:rsid w:val="00986B6B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967F5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C66F2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6</cp:revision>
  <cp:lastPrinted>2025-05-29T07:42:00Z</cp:lastPrinted>
  <dcterms:created xsi:type="dcterms:W3CDTF">2025-08-01T07:51:00Z</dcterms:created>
  <dcterms:modified xsi:type="dcterms:W3CDTF">2025-08-07T10:21:00Z</dcterms:modified>
</cp:coreProperties>
</file>