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256AB" w14:textId="15721AC2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26F">
        <w:rPr>
          <w:rFonts w:ascii="Times New Roman" w:hAnsi="Times New Roman" w:cs="Times New Roman"/>
          <w:b/>
          <w:bCs/>
          <w:sz w:val="28"/>
          <w:szCs w:val="28"/>
        </w:rPr>
        <w:t>35</w:t>
      </w:r>
    </w:p>
    <w:p w14:paraId="5285117B" w14:textId="77777777" w:rsidR="00C4265C" w:rsidRDefault="009525A3" w:rsidP="006051C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C426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Лекарственные средства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953C23A" w14:textId="0E54491A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2D4F06B6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173BA002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объявляет о проведении 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26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Лекарственные средства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</w:t>
      </w:r>
      <w:bookmarkStart w:id="0" w:name="_GoBack"/>
      <w:bookmarkEnd w:id="0"/>
      <w:r w:rsidRPr="0034213C">
        <w:rPr>
          <w:rFonts w:ascii="Times New Roman" w:hAnsi="Times New Roman" w:cs="Times New Roman"/>
          <w:sz w:val="28"/>
          <w:szCs w:val="28"/>
        </w:rPr>
        <w:t>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3411A0A6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C4265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Лекарственные средства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2012E278" w14:textId="2D7A6A86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4D4E14" w:rsidRPr="0034213C">
        <w:rPr>
          <w:rFonts w:ascii="Times New Roman" w:hAnsi="Times New Roman" w:cs="Times New Roman"/>
          <w:sz w:val="28"/>
          <w:szCs w:val="28"/>
        </w:rPr>
        <w:t>09:</w:t>
      </w:r>
      <w:r w:rsidRPr="0034213C">
        <w:rPr>
          <w:rFonts w:ascii="Times New Roman" w:hAnsi="Times New Roman" w:cs="Times New Roman"/>
          <w:sz w:val="28"/>
          <w:szCs w:val="28"/>
        </w:rPr>
        <w:t xml:space="preserve">00 часов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C4265C">
        <w:rPr>
          <w:rFonts w:ascii="Times New Roman" w:hAnsi="Times New Roman" w:cs="Times New Roman"/>
          <w:b/>
          <w:sz w:val="28"/>
          <w:szCs w:val="28"/>
        </w:rPr>
        <w:t>0</w:t>
      </w:r>
      <w:r w:rsidR="00070BEA">
        <w:rPr>
          <w:rFonts w:ascii="Times New Roman" w:hAnsi="Times New Roman" w:cs="Times New Roman"/>
          <w:b/>
          <w:sz w:val="28"/>
          <w:szCs w:val="28"/>
        </w:rPr>
        <w:t>9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C4265C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 w:rsidR="004A0241">
        <w:rPr>
          <w:rFonts w:ascii="Times New Roman" w:hAnsi="Times New Roman" w:cs="Times New Roman"/>
          <w:b/>
          <w:sz w:val="28"/>
          <w:szCs w:val="28"/>
          <w:lang w:val="kk-KZ"/>
        </w:rPr>
        <w:t>тября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 xml:space="preserve">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>, 5/1.</w:t>
      </w:r>
    </w:p>
    <w:p w14:paraId="0F86D6DC" w14:textId="03A53D2F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3650C0" w:rsidRPr="000342C0">
        <w:rPr>
          <w:rFonts w:ascii="Times New Roman" w:hAnsi="Times New Roman" w:cs="Times New Roman"/>
          <w:b/>
          <w:sz w:val="28"/>
          <w:szCs w:val="28"/>
        </w:rPr>
        <w:t>0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Pr="000342C0">
        <w:rPr>
          <w:rFonts w:ascii="Times New Roman" w:hAnsi="Times New Roman" w:cs="Times New Roman"/>
          <w:b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C4265C">
        <w:rPr>
          <w:rFonts w:ascii="Times New Roman" w:hAnsi="Times New Roman" w:cs="Times New Roman"/>
          <w:b/>
          <w:sz w:val="28"/>
          <w:szCs w:val="28"/>
        </w:rPr>
        <w:t>0</w:t>
      </w:r>
      <w:r w:rsidR="00070BEA">
        <w:rPr>
          <w:rFonts w:ascii="Times New Roman" w:hAnsi="Times New Roman" w:cs="Times New Roman"/>
          <w:b/>
          <w:sz w:val="28"/>
          <w:szCs w:val="28"/>
        </w:rPr>
        <w:t>9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C4265C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 w:rsidR="004A0241">
        <w:rPr>
          <w:rFonts w:ascii="Times New Roman" w:hAnsi="Times New Roman" w:cs="Times New Roman"/>
          <w:b/>
          <w:sz w:val="28"/>
          <w:szCs w:val="28"/>
          <w:lang w:val="kk-KZ"/>
        </w:rPr>
        <w:t>тября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2023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lastRenderedPageBreak/>
        <w:t>Потенциальные поставщики могут присутствовать при вскрытии конвертов с тендерными заявками.</w:t>
      </w:r>
    </w:p>
    <w:p w14:paraId="2A24D1E4" w14:textId="67E7F72D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 xml:space="preserve">КФ «UMC» по адресу: г. Астана, район «Есиль», улица </w:t>
      </w:r>
      <w:proofErr w:type="spellStart"/>
      <w:r w:rsidRPr="0034213C">
        <w:rPr>
          <w:rFonts w:ascii="Times New Roman" w:hAnsi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/>
          <w:sz w:val="28"/>
          <w:szCs w:val="28"/>
        </w:rPr>
        <w:t>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4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84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0E518DDF" w:rsidR="0071305C" w:rsidRPr="0008672A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C4265C">
        <w:rPr>
          <w:rFonts w:ascii="Times New Roman" w:hAnsi="Times New Roman"/>
          <w:spacing w:val="3"/>
          <w:sz w:val="28"/>
          <w:szCs w:val="28"/>
          <w:lang w:val="kk-KZ"/>
        </w:rPr>
        <w:t>Яшкина Жанна Бердыгуловна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e-mail: </w:t>
      </w:r>
      <w:hyperlink r:id="rId5" w:history="1"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Zhanna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</w:rPr>
          <w:t>.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Yashkina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kk-KZ"/>
          </w:rPr>
          <w:t>@umc.org.kz</w:t>
        </w:r>
      </w:hyperlink>
      <w:r w:rsidRPr="0008672A">
        <w:rPr>
          <w:spacing w:val="3"/>
          <w:lang w:val="kk-KZ"/>
        </w:rPr>
        <w:t>.</w:t>
      </w:r>
    </w:p>
    <w:sectPr w:rsidR="0071305C" w:rsidRPr="0008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na.Yashkina@umc.org.kz" TargetMode="Externa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Яшкина Жанна Бердыгуловна</cp:lastModifiedBy>
  <cp:revision>8</cp:revision>
  <cp:lastPrinted>2023-06-27T02:10:00Z</cp:lastPrinted>
  <dcterms:created xsi:type="dcterms:W3CDTF">2023-08-03T08:18:00Z</dcterms:created>
  <dcterms:modified xsi:type="dcterms:W3CDTF">2023-09-18T09:45:00Z</dcterms:modified>
</cp:coreProperties>
</file>